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BC" w:rsidRPr="00737848" w:rsidRDefault="00490BBC" w:rsidP="00490BBC">
      <w:pPr>
        <w:pStyle w:val="a3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7 класс</w:t>
      </w:r>
    </w:p>
    <w:p w:rsidR="00490BBC" w:rsidRPr="006D7687" w:rsidRDefault="00490BBC" w:rsidP="00490BBC">
      <w:pPr>
        <w:ind w:firstLine="708"/>
        <w:rPr>
          <w:b/>
        </w:rPr>
      </w:pPr>
      <w:r w:rsidRPr="006D7687">
        <w:rPr>
          <w:b/>
        </w:rPr>
        <w:t>Русская литература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Былины: цикл об Илье Муромце, «Садко», «Василий Буслаев».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Предания об Иване Грозном, Петре Первом.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«Калевала».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«Повесть о Петре и </w:t>
      </w:r>
      <w:proofErr w:type="spellStart"/>
      <w:r>
        <w:t>Февронии</w:t>
      </w:r>
      <w:proofErr w:type="spellEnd"/>
      <w:r>
        <w:t xml:space="preserve"> Муромских»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М. В. Ломоносов. «Утренние размышления…»</w:t>
      </w:r>
      <w:proofErr w:type="gramStart"/>
      <w:r>
        <w:t xml:space="preserve"> ,</w:t>
      </w:r>
      <w:proofErr w:type="gramEnd"/>
      <w:r>
        <w:t xml:space="preserve"> «Вечерние размышления…»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А. С. Пушкин. «Полтава», «Медный всадник», «Борис Годунов», «Выстрел»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М. Ю. Лермонтов «</w:t>
      </w:r>
      <w:proofErr w:type="gramStart"/>
      <w:r>
        <w:t>Песня про купца</w:t>
      </w:r>
      <w:proofErr w:type="gramEnd"/>
      <w:r>
        <w:t xml:space="preserve"> Калашникова», «Беглец», стихотворения.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Н. В. Гоголь «Тарас Бульба», «Портрет», «Невский проспект».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И. С. Тургенев</w:t>
      </w:r>
      <w:proofErr w:type="gramStart"/>
      <w:r>
        <w:t xml:space="preserve"> .</w:t>
      </w:r>
      <w:proofErr w:type="gramEnd"/>
      <w:r>
        <w:t xml:space="preserve"> «Русские женщины», «Мороз-красный нос».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А. К. Толстой. «Василий Шибанов», «Михайло Репнин».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М. Е. Салтыков-Щедрин. Сказки.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Л. Н. Толстой. «Детство», «Отрочество», «Юность».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А. П. Чехов. Ранние рассказы: «Спать хочется», «Устрицы», «Хамелеон», «Злоумышленник».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М. Горький. «Детство», «В людях», «Мои университеты».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Л. Андреев. «</w:t>
      </w:r>
      <w:proofErr w:type="gramStart"/>
      <w:r>
        <w:t>Кусака</w:t>
      </w:r>
      <w:proofErr w:type="gramEnd"/>
      <w:r>
        <w:t>», «Петька на даче»,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А. П. Платонов «Юшка», «В прекрасном и яростном мире».</w:t>
      </w:r>
    </w:p>
    <w:p w:rsidR="00490BBC" w:rsidRDefault="00490BBC" w:rsidP="00490BBC">
      <w:pPr>
        <w:pStyle w:val="a3"/>
      </w:pPr>
    </w:p>
    <w:p w:rsidR="00490BBC" w:rsidRPr="006D7687" w:rsidRDefault="00490BBC" w:rsidP="00490BBC">
      <w:pPr>
        <w:pStyle w:val="a3"/>
        <w:rPr>
          <w:b/>
        </w:rPr>
      </w:pPr>
      <w:r w:rsidRPr="006D7687">
        <w:rPr>
          <w:b/>
        </w:rPr>
        <w:t>Дополнительно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Е. </w:t>
      </w:r>
      <w:proofErr w:type="spellStart"/>
      <w:r>
        <w:t>Рысс</w:t>
      </w:r>
      <w:proofErr w:type="spellEnd"/>
      <w:r>
        <w:t>. «Девочка ищет отца».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Каверин. «Два капитана», «Открытая книга», «Загадка», «Отгадка».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Токарева. «Талисман», «Инструктор по плаванию».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В. </w:t>
      </w:r>
      <w:proofErr w:type="spellStart"/>
      <w:r>
        <w:t>Железников</w:t>
      </w:r>
      <w:proofErr w:type="spellEnd"/>
      <w:r>
        <w:t>. «Чучело», «Чудак из 6 «Б».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Ю. Поляков. «Работа над ошибками», «</w:t>
      </w:r>
      <w:proofErr w:type="spellStart"/>
      <w:r>
        <w:t>Апофегей</w:t>
      </w:r>
      <w:proofErr w:type="spellEnd"/>
      <w:r>
        <w:t>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Тендряков. «Ночь после выпуска», «Весенние перевертыши».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А. Алексин. «Третий в пятом ряду».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Богомолов. «Иван».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Катаев. «Сын полка», «Катакомбы».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Шукшин. «Чудик» и др.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Л.  Улицкая. Цикл «Детство-49».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Т. Толстая. «Факир».</w:t>
      </w:r>
    </w:p>
    <w:p w:rsidR="00490BBC" w:rsidRDefault="00490BBC" w:rsidP="00490BBC">
      <w:pPr>
        <w:pStyle w:val="a3"/>
      </w:pPr>
    </w:p>
    <w:p w:rsidR="00490BBC" w:rsidRDefault="00490BBC" w:rsidP="00490BBC">
      <w:pPr>
        <w:pStyle w:val="a3"/>
        <w:rPr>
          <w:b/>
        </w:rPr>
      </w:pPr>
      <w:r w:rsidRPr="006D7687">
        <w:rPr>
          <w:b/>
        </w:rPr>
        <w:t>Зарубежная литература</w:t>
      </w:r>
    </w:p>
    <w:p w:rsidR="00490BBC" w:rsidRPr="006D7687" w:rsidRDefault="00490BBC" w:rsidP="00490BBC">
      <w:pPr>
        <w:pStyle w:val="a3"/>
        <w:rPr>
          <w:b/>
        </w:rPr>
      </w:pPr>
    </w:p>
    <w:p w:rsidR="00490BBC" w:rsidRDefault="00490BBC" w:rsidP="00490BBC">
      <w:pPr>
        <w:pStyle w:val="a3"/>
        <w:numPr>
          <w:ilvl w:val="0"/>
          <w:numId w:val="4"/>
        </w:numPr>
      </w:pPr>
      <w:r>
        <w:t>О. Генри. «Дары волхвов», «</w:t>
      </w:r>
      <w:proofErr w:type="gramStart"/>
      <w:r>
        <w:t>Гнусный</w:t>
      </w:r>
      <w:proofErr w:type="gramEnd"/>
      <w:r>
        <w:t xml:space="preserve"> обманщик» и др.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Р. </w:t>
      </w:r>
      <w:proofErr w:type="spellStart"/>
      <w:r>
        <w:t>Брэдбери</w:t>
      </w:r>
      <w:proofErr w:type="spellEnd"/>
      <w:r>
        <w:t>. «Каникулы».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Дополнительно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Ч. Диккенс. «Приключения Оливера Твиста», «Жизнь Давида </w:t>
      </w:r>
      <w:proofErr w:type="spellStart"/>
      <w:r>
        <w:t>Копперфильда</w:t>
      </w:r>
      <w:proofErr w:type="spellEnd"/>
      <w:r>
        <w:t>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Скотт. «Айвенго» и др.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Ф. Купер. «Зверобой», «Следопыт».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Р. Роллан. «Кола </w:t>
      </w:r>
      <w:proofErr w:type="spellStart"/>
      <w:r>
        <w:t>Брюньон</w:t>
      </w:r>
      <w:proofErr w:type="spellEnd"/>
      <w:r>
        <w:t>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Ф. Фицджеральд. «Алмазная гора».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Д. Стейнбек. «Жемчужина».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У. </w:t>
      </w:r>
      <w:proofErr w:type="spellStart"/>
      <w:r>
        <w:t>Голдинг</w:t>
      </w:r>
      <w:proofErr w:type="spellEnd"/>
      <w:r>
        <w:t>. «Повелитель мух».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lastRenderedPageBreak/>
        <w:t xml:space="preserve">Энн </w:t>
      </w:r>
      <w:proofErr w:type="spellStart"/>
      <w:r>
        <w:t>Маккофри</w:t>
      </w:r>
      <w:proofErr w:type="spellEnd"/>
      <w:proofErr w:type="gramStart"/>
      <w:r>
        <w:t xml:space="preserve"> .</w:t>
      </w:r>
      <w:proofErr w:type="gramEnd"/>
      <w:r>
        <w:t xml:space="preserve">«Хроники </w:t>
      </w:r>
      <w:proofErr w:type="spellStart"/>
      <w:r>
        <w:t>Перна</w:t>
      </w:r>
      <w:proofErr w:type="spellEnd"/>
      <w:r>
        <w:t>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>В. Гюго. «Собор Парижской Богоматери», «Человек, который смеется», «93-ий год».</w:t>
      </w:r>
    </w:p>
    <w:p w:rsidR="00490BBC" w:rsidRDefault="00490BBC" w:rsidP="00490BBC">
      <w:pPr>
        <w:pStyle w:val="a3"/>
        <w:numPr>
          <w:ilvl w:val="0"/>
          <w:numId w:val="4"/>
        </w:numPr>
      </w:pPr>
      <w:r>
        <w:t xml:space="preserve">Р. </w:t>
      </w:r>
      <w:proofErr w:type="spellStart"/>
      <w:r>
        <w:t>Брэдбери</w:t>
      </w:r>
      <w:proofErr w:type="spellEnd"/>
      <w:r>
        <w:t>. «Марсианские хроники».</w:t>
      </w:r>
    </w:p>
    <w:p w:rsidR="00490BBC" w:rsidRDefault="00490BBC" w:rsidP="00490BBC">
      <w:pPr>
        <w:ind w:left="360"/>
        <w:jc w:val="both"/>
        <w:rPr>
          <w:b/>
        </w:rPr>
      </w:pPr>
    </w:p>
    <w:p w:rsidR="00490BBC" w:rsidRDefault="00490BBC" w:rsidP="00490BBC">
      <w:pPr>
        <w:ind w:left="360"/>
        <w:jc w:val="both"/>
        <w:rPr>
          <w:b/>
        </w:rPr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FE28EA" w:rsidRDefault="00FE28EA" w:rsidP="00FE28EA">
      <w:pPr>
        <w:pStyle w:val="a3"/>
      </w:pPr>
    </w:p>
    <w:p w:rsidR="00130A19" w:rsidRDefault="00130A19"/>
    <w:sectPr w:rsidR="0013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1AF"/>
    <w:multiLevelType w:val="hybridMultilevel"/>
    <w:tmpl w:val="84D68E5C"/>
    <w:lvl w:ilvl="0" w:tplc="757CA3B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5C7E63"/>
    <w:multiLevelType w:val="hybridMultilevel"/>
    <w:tmpl w:val="E81A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8739E"/>
    <w:multiLevelType w:val="hybridMultilevel"/>
    <w:tmpl w:val="89F2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E6B7A"/>
    <w:multiLevelType w:val="hybridMultilevel"/>
    <w:tmpl w:val="18E8E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16"/>
    <w:rsid w:val="00130A19"/>
    <w:rsid w:val="00490BBC"/>
    <w:rsid w:val="009D2216"/>
    <w:rsid w:val="00AD24D1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2014-06-02T06:33:00Z</dcterms:created>
  <dcterms:modified xsi:type="dcterms:W3CDTF">2014-06-02T06:33:00Z</dcterms:modified>
</cp:coreProperties>
</file>